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A1361" w:rsidP="00BA1361" w:rsidRDefault="00BA1361" w14:paraId="672A6659" wp14:textId="77777777">
      <w:pPr>
        <w:pStyle w:val="Rubrik1"/>
        <w:rPr>
          <w:rFonts w:ascii="Garamond" w:hAnsi="Garamond"/>
          <w:lang w:val="sv-SE"/>
        </w:rPr>
      </w:pPr>
    </w:p>
    <w:p xmlns:wp14="http://schemas.microsoft.com/office/word/2010/wordml" w:rsidRPr="000B3F55" w:rsidR="00BA1361" w:rsidP="00BA1361" w:rsidRDefault="00BA1361" w14:paraId="22769E7F" wp14:textId="77777777">
      <w:pPr>
        <w:pStyle w:val="Rubrik1"/>
        <w:rPr>
          <w:rFonts w:ascii="Garamond" w:hAnsi="Garamond"/>
          <w:lang w:val="sv-SE"/>
        </w:rPr>
      </w:pPr>
      <w:r w:rsidRPr="000B3F55">
        <w:rPr>
          <w:rFonts w:ascii="Garamond" w:hAnsi="Garamond"/>
          <w:lang w:val="sv-SE"/>
        </w:rPr>
        <w:t>Kurslitteratur</w:t>
      </w:r>
      <w:r>
        <w:rPr>
          <w:rFonts w:ascii="Garamond" w:hAnsi="Garamond"/>
          <w:lang w:val="sv-SE"/>
        </w:rPr>
        <w:t xml:space="preserve"> till </w:t>
      </w:r>
      <w:proofErr w:type="spellStart"/>
      <w:r>
        <w:rPr>
          <w:rFonts w:ascii="Garamond" w:hAnsi="Garamond"/>
          <w:lang w:val="sv-SE"/>
        </w:rPr>
        <w:t>kurskod</w:t>
      </w:r>
      <w:proofErr w:type="spellEnd"/>
      <w:r>
        <w:rPr>
          <w:rFonts w:ascii="Garamond" w:hAnsi="Garamond"/>
          <w:lang w:val="sv-SE"/>
        </w:rPr>
        <w:t xml:space="preserve"> 709G06</w:t>
      </w:r>
      <w:r w:rsidRPr="000B3F55">
        <w:rPr>
          <w:rFonts w:ascii="Garamond" w:hAnsi="Garamond"/>
          <w:lang w:val="sv-SE"/>
        </w:rPr>
        <w:t xml:space="preserve">: </w:t>
      </w:r>
    </w:p>
    <w:p xmlns:wp14="http://schemas.microsoft.com/office/word/2010/wordml" w:rsidRPr="00A0101C" w:rsidR="00BA1361" w:rsidP="00BA1361" w:rsidRDefault="00BA1361" w14:paraId="5B968A08" wp14:textId="77777777">
      <w:pPr>
        <w:pStyle w:val="EndNoteBibliography"/>
        <w:ind w:left="720" w:hanging="720"/>
        <w:rPr>
          <w:rFonts w:ascii="Garamond" w:hAnsi="Garamond"/>
          <w:i/>
          <w:szCs w:val="20"/>
        </w:rPr>
      </w:pPr>
      <w:r w:rsidRPr="00A0101C">
        <w:rPr>
          <w:rFonts w:ascii="Garamond" w:hAnsi="Garamond"/>
          <w:i/>
          <w:szCs w:val="20"/>
        </w:rPr>
        <w:t>Obligatorisk litteratur:</w:t>
      </w:r>
    </w:p>
    <w:p xmlns:wp14="http://schemas.microsoft.com/office/word/2010/wordml" w:rsidRPr="000B3F55" w:rsidR="00BA1361" w:rsidP="00BA1361" w:rsidRDefault="00BA1361" w14:paraId="10AFECD9" wp14:textId="77777777">
      <w:pPr>
        <w:pStyle w:val="EndNoteBibliography"/>
        <w:ind w:left="851" w:hanging="851"/>
        <w:rPr>
          <w:rFonts w:ascii="Garamond" w:hAnsi="Garamond"/>
          <w:noProof/>
          <w:szCs w:val="20"/>
        </w:rPr>
      </w:pPr>
      <w:r w:rsidRPr="000B3F55">
        <w:rPr>
          <w:rFonts w:ascii="Garamond" w:hAnsi="Garamond"/>
          <w:noProof/>
          <w:szCs w:val="20"/>
        </w:rPr>
        <w:t>ANDERSSON. H. 1997. Medeltida staden – struktur och bebyggelse i Hall &amp; Dunér. Den svenska staden. Sveriges Radios Förlag. (s 17), (tillhandahålls via lisam)</w:t>
      </w:r>
    </w:p>
    <w:p xmlns:wp14="http://schemas.microsoft.com/office/word/2010/wordml" w:rsidRPr="000B3F55" w:rsidR="00BA1361" w:rsidP="00BA1361" w:rsidRDefault="00BA1361" w14:paraId="09897292" wp14:textId="77777777">
      <w:pPr>
        <w:ind w:left="851" w:hanging="851"/>
        <w:rPr>
          <w:rFonts w:ascii="Garamond" w:hAnsi="Garamond"/>
          <w:sz w:val="20"/>
          <w:szCs w:val="20"/>
        </w:rPr>
      </w:pPr>
      <w:proofErr w:type="spellStart"/>
      <w:r w:rsidRPr="000B3F55">
        <w:rPr>
          <w:rFonts w:ascii="Garamond" w:hAnsi="Garamond"/>
          <w:sz w:val="20"/>
          <w:szCs w:val="20"/>
        </w:rPr>
        <w:t>BLÜCHER</w:t>
      </w:r>
      <w:proofErr w:type="spellEnd"/>
      <w:r w:rsidRPr="000B3F55">
        <w:rPr>
          <w:rFonts w:ascii="Garamond" w:hAnsi="Garamond"/>
          <w:sz w:val="20"/>
          <w:szCs w:val="20"/>
        </w:rPr>
        <w:t xml:space="preserve">, G 2006. 1900-talet - det kommunala planmonopolets århundrade. I </w:t>
      </w:r>
      <w:r w:rsidRPr="000B3F55">
        <w:rPr>
          <w:rFonts w:ascii="Garamond" w:hAnsi="Garamond"/>
          <w:i/>
          <w:iCs/>
          <w:sz w:val="20"/>
          <w:szCs w:val="20"/>
        </w:rPr>
        <w:t>Planering med nya förutsättningar: Ny lagstiftning, nya värderingar,</w:t>
      </w:r>
      <w:r w:rsidRPr="000B3F55">
        <w:rPr>
          <w:rFonts w:ascii="Garamond" w:hAnsi="Garamond"/>
          <w:sz w:val="20"/>
          <w:szCs w:val="20"/>
        </w:rPr>
        <w:t xml:space="preserve"> Gösta </w:t>
      </w:r>
      <w:proofErr w:type="spellStart"/>
      <w:r w:rsidRPr="000B3F55">
        <w:rPr>
          <w:rFonts w:ascii="Garamond" w:hAnsi="Garamond"/>
          <w:sz w:val="20"/>
          <w:szCs w:val="20"/>
        </w:rPr>
        <w:t>Blücher</w:t>
      </w:r>
      <w:proofErr w:type="spellEnd"/>
      <w:r w:rsidRPr="000B3F55">
        <w:rPr>
          <w:rFonts w:ascii="Garamond" w:hAnsi="Garamond"/>
          <w:sz w:val="20"/>
          <w:szCs w:val="20"/>
        </w:rPr>
        <w:t xml:space="preserve"> &amp; Göran </w:t>
      </w:r>
      <w:proofErr w:type="spellStart"/>
      <w:r w:rsidRPr="000B3F55">
        <w:rPr>
          <w:rFonts w:ascii="Garamond" w:hAnsi="Garamond"/>
          <w:sz w:val="20"/>
          <w:szCs w:val="20"/>
        </w:rPr>
        <w:t>Graninger</w:t>
      </w:r>
      <w:proofErr w:type="spellEnd"/>
      <w:r w:rsidRPr="000B3F55">
        <w:rPr>
          <w:rFonts w:ascii="Garamond" w:hAnsi="Garamond"/>
          <w:sz w:val="20"/>
          <w:szCs w:val="20"/>
        </w:rPr>
        <w:t xml:space="preserve"> (eds.). Vadstena: Stiftelsen Vadstena forum för samhällsbyggande. (s 133–155), 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86728ED" w:rsidRDefault="00BA1361" w14:paraId="493394F1" wp14:textId="034EBEC0">
      <w:pPr>
        <w:pStyle w:val="EndNoteBibliography"/>
        <w:ind w:left="851" w:hanging="851"/>
        <w:rPr>
          <w:rFonts w:ascii="Garamond" w:hAnsi="Garamond"/>
        </w:rPr>
      </w:pPr>
      <w:r w:rsidRPr="086728ED" w:rsidR="00BA1361">
        <w:rPr>
          <w:rFonts w:ascii="Garamond" w:hAnsi="Garamond"/>
        </w:rPr>
        <w:t xml:space="preserve">BJÖRK, C., </w:t>
      </w:r>
      <w:r w:rsidRPr="086728ED" w:rsidR="00BA1361">
        <w:rPr>
          <w:rFonts w:ascii="Garamond" w:hAnsi="Garamond"/>
        </w:rPr>
        <w:t>REPPEN</w:t>
      </w:r>
      <w:r w:rsidRPr="086728ED" w:rsidR="00BA1361">
        <w:rPr>
          <w:rFonts w:ascii="Garamond" w:hAnsi="Garamond"/>
        </w:rPr>
        <w:t>, L. &amp; NORDLING, L. 201</w:t>
      </w:r>
      <w:r w:rsidRPr="086728ED" w:rsidR="7DAFD3D9">
        <w:rPr>
          <w:rFonts w:ascii="Garamond" w:hAnsi="Garamond"/>
        </w:rPr>
        <w:t>8</w:t>
      </w:r>
      <w:r w:rsidRPr="086728ED" w:rsidR="00BA1361">
        <w:rPr>
          <w:rFonts w:ascii="Garamond" w:hAnsi="Garamond"/>
        </w:rPr>
        <w:t xml:space="preserve">. </w:t>
      </w:r>
      <w:r w:rsidRPr="086728ED" w:rsidR="00BA1361">
        <w:rPr>
          <w:rFonts w:ascii="Garamond" w:hAnsi="Garamond"/>
          <w:i w:val="1"/>
          <w:iCs w:val="1"/>
        </w:rPr>
        <w:t>Så byggdes staden: [stadsbyggnad, arkitektur, husbyggnad]</w:t>
      </w:r>
      <w:r w:rsidRPr="086728ED" w:rsidR="00BA1361">
        <w:rPr>
          <w:rFonts w:ascii="Garamond" w:hAnsi="Garamond"/>
        </w:rPr>
        <w:t xml:space="preserve">, Stockholm: </w:t>
      </w:r>
      <w:r w:rsidRPr="086728ED" w:rsidR="00BA1361">
        <w:rPr>
          <w:rFonts w:ascii="Garamond" w:hAnsi="Garamond"/>
        </w:rPr>
        <w:t>Svensk</w:t>
      </w:r>
      <w:r w:rsidRPr="086728ED" w:rsidR="00BA1361">
        <w:rPr>
          <w:rFonts w:ascii="Garamond" w:hAnsi="Garamond"/>
        </w:rPr>
        <w:t xml:space="preserve"> byggtjänst, 201</w:t>
      </w:r>
      <w:r w:rsidRPr="086728ED" w:rsidR="4DF5BDBF">
        <w:rPr>
          <w:rFonts w:ascii="Garamond" w:hAnsi="Garamond"/>
        </w:rPr>
        <w:t>8</w:t>
      </w:r>
      <w:r w:rsidRPr="086728ED" w:rsidR="00BA1361">
        <w:rPr>
          <w:rFonts w:ascii="Garamond" w:hAnsi="Garamond"/>
        </w:rPr>
        <w:t xml:space="preserve"> </w:t>
      </w:r>
      <w:r w:rsidRPr="086728ED" w:rsidR="47EE32AE">
        <w:rPr>
          <w:rFonts w:ascii="Garamond" w:hAnsi="Garamond"/>
        </w:rPr>
        <w:t>4</w:t>
      </w:r>
      <w:r w:rsidRPr="086728ED" w:rsidR="00BA1361">
        <w:rPr>
          <w:rFonts w:ascii="Garamond" w:hAnsi="Garamond"/>
        </w:rPr>
        <w:t xml:space="preserve">., uppdaterade och </w:t>
      </w:r>
      <w:proofErr w:type="spellStart"/>
      <w:r w:rsidRPr="086728ED" w:rsidR="00BA1361">
        <w:rPr>
          <w:rFonts w:ascii="Garamond" w:hAnsi="Garamond"/>
        </w:rPr>
        <w:t>utök</w:t>
      </w:r>
      <w:proofErr w:type="spellEnd"/>
      <w:r w:rsidRPr="086728ED" w:rsidR="00BA1361">
        <w:rPr>
          <w:rFonts w:ascii="Garamond" w:hAnsi="Garamond"/>
        </w:rPr>
        <w:t>. uppl. (2</w:t>
      </w:r>
      <w:r w:rsidRPr="086728ED" w:rsidR="57CDCE27">
        <w:rPr>
          <w:rFonts w:ascii="Garamond" w:hAnsi="Garamond"/>
        </w:rPr>
        <w:t>15</w:t>
      </w:r>
      <w:r w:rsidRPr="086728ED" w:rsidR="00BA1361">
        <w:rPr>
          <w:rFonts w:ascii="Garamond" w:hAnsi="Garamond"/>
        </w:rPr>
        <w:t xml:space="preserve"> sidor totalt)</w:t>
      </w:r>
    </w:p>
    <w:p xmlns:wp14="http://schemas.microsoft.com/office/word/2010/wordml" w:rsidRPr="000B3F55" w:rsidR="00BA1361" w:rsidP="00BA1361" w:rsidRDefault="00BA1361" w14:paraId="2C5FE8BF" wp14:textId="77777777">
      <w:pPr>
        <w:pStyle w:val="IndragNormal"/>
        <w:ind w:left="851" w:hanging="851"/>
      </w:pPr>
      <w:r w:rsidRPr="000B3F55">
        <w:t xml:space="preserve">FORSBERG, Den </w:t>
      </w:r>
      <w:proofErr w:type="spellStart"/>
      <w:r w:rsidRPr="000B3F55">
        <w:t>genderiserade</w:t>
      </w:r>
      <w:proofErr w:type="spellEnd"/>
      <w:r w:rsidRPr="000B3F55">
        <w:t xml:space="preserve"> staden (s 19–35) (16 sidor totalt) kapitel i FRIBERG, T. 2005. Speglingar av rum: om könskodade platser och sammanhang, Stockholm: Östlings Bokförlag Symposion, 2005. (tillhandahålls via </w:t>
      </w:r>
      <w:proofErr w:type="spellStart"/>
      <w:r w:rsidRPr="000B3F55">
        <w:t>lisam</w:t>
      </w:r>
      <w:proofErr w:type="spellEnd"/>
      <w:r w:rsidRPr="000B3F55">
        <w:t>)</w:t>
      </w:r>
    </w:p>
    <w:p xmlns:wp14="http://schemas.microsoft.com/office/word/2010/wordml" w:rsidRPr="000B3F55" w:rsidR="00BA1361" w:rsidP="00BA1361" w:rsidRDefault="00BA1361" w14:paraId="43B996EC" wp14:textId="77777777">
      <w:pPr>
        <w:pStyle w:val="IndragNormal"/>
        <w:spacing w:line="240" w:lineRule="auto"/>
        <w:ind w:left="851" w:hanging="851"/>
        <w:rPr>
          <w:lang w:val="en-US"/>
        </w:rPr>
      </w:pPr>
      <w:r w:rsidRPr="000B3F55">
        <w:t xml:space="preserve">LARSSON, Kön och rum i den fysiska planeringen (s 211–227) (16 sidor totalt) kapitel i FRIBERG, T. 2005. Speglingar av rum: om könskodade platser och sammanhang, Stockholm: Östlings Bokförlag Symposion, 2005. </w:t>
      </w:r>
      <w:r w:rsidRPr="000B3F55">
        <w:rPr>
          <w:lang w:val="en-US"/>
        </w:rPr>
        <w:t>(</w:t>
      </w:r>
      <w:proofErr w:type="spellStart"/>
      <w:r w:rsidRPr="000B3F55">
        <w:rPr>
          <w:lang w:val="en-US"/>
        </w:rPr>
        <w:t>tillhandahålls</w:t>
      </w:r>
      <w:proofErr w:type="spellEnd"/>
      <w:r w:rsidRPr="000B3F55">
        <w:rPr>
          <w:lang w:val="en-US"/>
        </w:rPr>
        <w:t xml:space="preserve"> via </w:t>
      </w:r>
      <w:proofErr w:type="spellStart"/>
      <w:r w:rsidRPr="000B3F55">
        <w:rPr>
          <w:lang w:val="en-US"/>
        </w:rPr>
        <w:t>lisam</w:t>
      </w:r>
      <w:proofErr w:type="spellEnd"/>
      <w:r w:rsidRPr="000B3F55">
        <w:rPr>
          <w:lang w:val="en-US"/>
        </w:rPr>
        <w:t>)</w:t>
      </w:r>
    </w:p>
    <w:p xmlns:wp14="http://schemas.microsoft.com/office/word/2010/wordml" w:rsidRPr="000B3F55" w:rsidR="00BA1361" w:rsidP="00BA1361" w:rsidRDefault="00BA1361" w14:paraId="1E203023" wp14:textId="77777777">
      <w:pPr>
        <w:pStyle w:val="EndNoteBibliography"/>
        <w:ind w:left="851" w:hanging="851"/>
        <w:rPr>
          <w:rFonts w:ascii="Garamond" w:hAnsi="Garamond"/>
          <w:lang w:val="en-US"/>
        </w:rPr>
      </w:pPr>
      <w:r w:rsidRPr="000B3F55">
        <w:rPr>
          <w:rFonts w:ascii="Garamond" w:hAnsi="Garamond"/>
          <w:lang w:val="en-GB"/>
        </w:rPr>
        <w:t xml:space="preserve">HALL, T. 1997. Planning Europe’s Capital Cities – Aspects of Nineteenth-Century Urban Development. </w:t>
      </w:r>
      <w:r w:rsidRPr="000B3F55">
        <w:rPr>
          <w:rFonts w:ascii="Garamond" w:hAnsi="Garamond"/>
          <w:lang w:val="en-US"/>
        </w:rPr>
        <w:t xml:space="preserve">London, E &amp; FN </w:t>
      </w:r>
      <w:proofErr w:type="spellStart"/>
      <w:r w:rsidRPr="000B3F55">
        <w:rPr>
          <w:rFonts w:ascii="Garamond" w:hAnsi="Garamond"/>
          <w:lang w:val="en-US"/>
        </w:rPr>
        <w:t>Spon</w:t>
      </w:r>
      <w:proofErr w:type="spellEnd"/>
      <w:r w:rsidRPr="000B3F55">
        <w:rPr>
          <w:rFonts w:ascii="Garamond" w:hAnsi="Garamond"/>
          <w:lang w:val="en-US"/>
        </w:rPr>
        <w:t>. (s 201-216) (</w:t>
      </w:r>
      <w:proofErr w:type="spellStart"/>
      <w:r w:rsidRPr="000B3F55">
        <w:rPr>
          <w:rFonts w:ascii="Garamond" w:hAnsi="Garamond"/>
          <w:lang w:val="en-US"/>
        </w:rPr>
        <w:t>tillhandahålls</w:t>
      </w:r>
      <w:proofErr w:type="spellEnd"/>
      <w:r w:rsidRPr="000B3F55">
        <w:rPr>
          <w:rFonts w:ascii="Garamond" w:hAnsi="Garamond"/>
          <w:lang w:val="en-US"/>
        </w:rPr>
        <w:t xml:space="preserve"> via </w:t>
      </w:r>
      <w:proofErr w:type="spellStart"/>
      <w:r w:rsidRPr="000B3F55">
        <w:rPr>
          <w:rFonts w:ascii="Garamond" w:hAnsi="Garamond"/>
          <w:lang w:val="en-US"/>
        </w:rPr>
        <w:t>lisam</w:t>
      </w:r>
      <w:proofErr w:type="spellEnd"/>
      <w:r w:rsidRPr="000B3F55">
        <w:rPr>
          <w:rFonts w:ascii="Garamond" w:hAnsi="Garamond"/>
          <w:lang w:val="en-US"/>
        </w:rPr>
        <w:t>)</w:t>
      </w:r>
    </w:p>
    <w:p xmlns:wp14="http://schemas.microsoft.com/office/word/2010/wordml" w:rsidRPr="000B3F55" w:rsidR="00BA1361" w:rsidP="00BA1361" w:rsidRDefault="00BA1361" w14:paraId="25660B8B" wp14:textId="77777777">
      <w:pPr>
        <w:pStyle w:val="Rubrik3"/>
        <w:ind w:left="851" w:hanging="851"/>
        <w:rPr>
          <w:rFonts w:ascii="Garamond" w:hAnsi="Garamond"/>
          <w:sz w:val="20"/>
          <w:szCs w:val="20"/>
        </w:rPr>
      </w:pPr>
      <w:r w:rsidRPr="003E6774">
        <w:rPr>
          <w:rFonts w:ascii="Garamond" w:hAnsi="Garamond"/>
          <w:sz w:val="20"/>
          <w:szCs w:val="20"/>
          <w:lang w:val="en-GB"/>
        </w:rPr>
        <w:t>HALL, P. 2014 (fourth edition).</w:t>
      </w:r>
      <w:r w:rsidRPr="003E6774">
        <w:rPr>
          <w:rFonts w:ascii="Garamond" w:hAnsi="Garamond"/>
          <w:i/>
          <w:sz w:val="20"/>
          <w:szCs w:val="20"/>
          <w:lang w:val="en-GB"/>
        </w:rPr>
        <w:t xml:space="preserve"> Cities of tomorrow: an intellectual history of urban planning and design since 1880.</w:t>
      </w:r>
      <w:r w:rsidRPr="000B3F55">
        <w:rPr>
          <w:rFonts w:ascii="Garamond" w:hAnsi="Garamond"/>
          <w:sz w:val="20"/>
          <w:szCs w:val="20"/>
          <w:lang w:val="en-GB"/>
        </w:rPr>
        <w:t xml:space="preserve">, West Sussex, [England]: Wiley-Blackwell. </w:t>
      </w:r>
      <w:r w:rsidRPr="000B3F55">
        <w:rPr>
          <w:rFonts w:ascii="Garamond" w:hAnsi="Garamond"/>
          <w:sz w:val="20"/>
          <w:szCs w:val="20"/>
        </w:rPr>
        <w:t>(528 sidor totalt)</w:t>
      </w:r>
    </w:p>
    <w:p xmlns:wp14="http://schemas.microsoft.com/office/word/2010/wordml" w:rsidRPr="000B3F55" w:rsidR="00BA1361" w:rsidP="00BA1361" w:rsidRDefault="00BA1361" w14:paraId="78181955" wp14:textId="77777777">
      <w:pPr>
        <w:pStyle w:val="EndNoteBibliography"/>
        <w:ind w:left="851" w:hanging="851"/>
        <w:rPr>
          <w:rFonts w:ascii="Garamond" w:hAnsi="Garamond"/>
        </w:rPr>
      </w:pPr>
      <w:r w:rsidRPr="000B3F55">
        <w:rPr>
          <w:rFonts w:ascii="Garamond" w:hAnsi="Garamond"/>
        </w:rPr>
        <w:t xml:space="preserve">HOWARD E. 1902. Garden </w:t>
      </w:r>
      <w:proofErr w:type="spellStart"/>
      <w:r w:rsidRPr="000B3F55">
        <w:rPr>
          <w:rFonts w:ascii="Garamond" w:hAnsi="Garamond"/>
        </w:rPr>
        <w:t>Cities</w:t>
      </w:r>
      <w:proofErr w:type="spellEnd"/>
      <w:r w:rsidRPr="000B3F55">
        <w:rPr>
          <w:rFonts w:ascii="Garamond" w:hAnsi="Garamond"/>
        </w:rPr>
        <w:t xml:space="preserve"> </w:t>
      </w:r>
      <w:proofErr w:type="spellStart"/>
      <w:r w:rsidRPr="000B3F55">
        <w:rPr>
          <w:rFonts w:ascii="Garamond" w:hAnsi="Garamond"/>
        </w:rPr>
        <w:t>of</w:t>
      </w:r>
      <w:proofErr w:type="spellEnd"/>
      <w:r w:rsidRPr="000B3F55">
        <w:rPr>
          <w:rFonts w:ascii="Garamond" w:hAnsi="Garamond"/>
        </w:rPr>
        <w:t xml:space="preserve"> </w:t>
      </w:r>
      <w:proofErr w:type="spellStart"/>
      <w:r w:rsidRPr="000B3F55">
        <w:rPr>
          <w:rFonts w:ascii="Garamond" w:hAnsi="Garamond"/>
        </w:rPr>
        <w:t>Tomorrow</w:t>
      </w:r>
      <w:proofErr w:type="spellEnd"/>
      <w:r w:rsidRPr="000B3F55">
        <w:rPr>
          <w:rFonts w:ascii="Garamond" w:hAnsi="Garamond"/>
        </w:rPr>
        <w:t xml:space="preserve">. Introduktion och kapitel 1. (25 sidor totalt), </w:t>
      </w:r>
      <w:r w:rsidRPr="000B3F55">
        <w:rPr>
          <w:rFonts w:ascii="Garamond" w:hAnsi="Garamond"/>
          <w:szCs w:val="20"/>
        </w:rPr>
        <w:t>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36FB472F" wp14:textId="77777777">
      <w:pPr>
        <w:pStyle w:val="EndNoteBibliography"/>
        <w:ind w:left="851" w:hanging="851"/>
        <w:rPr>
          <w:rFonts w:ascii="Garamond" w:hAnsi="Garamond"/>
          <w:lang w:val="en-GB"/>
        </w:rPr>
      </w:pPr>
      <w:r w:rsidRPr="000B3F55">
        <w:rPr>
          <w:rFonts w:ascii="Garamond" w:hAnsi="Garamond"/>
        </w:rPr>
        <w:t xml:space="preserve">JACOBS, J. 2005. Den amerikanska storstadens liv och förfall, Göteborg, Daidalos. </w:t>
      </w:r>
      <w:r w:rsidRPr="000B3F55">
        <w:rPr>
          <w:rFonts w:ascii="Garamond" w:hAnsi="Garamond"/>
          <w:lang w:val="en-GB"/>
        </w:rPr>
        <w:t xml:space="preserve">(s 25-48, s 79-97) </w:t>
      </w:r>
      <w:r w:rsidRPr="000B3F55">
        <w:rPr>
          <w:rFonts w:ascii="Garamond" w:hAnsi="Garamond"/>
          <w:szCs w:val="20"/>
          <w:lang w:val="en-US"/>
        </w:rPr>
        <w:t>(</w:t>
      </w:r>
      <w:proofErr w:type="spellStart"/>
      <w:r w:rsidRPr="000B3F55">
        <w:rPr>
          <w:rFonts w:ascii="Garamond" w:hAnsi="Garamond"/>
          <w:noProof/>
          <w:szCs w:val="20"/>
          <w:lang w:val="en-US"/>
        </w:rPr>
        <w:t>tillhandahålls</w:t>
      </w:r>
      <w:proofErr w:type="spellEnd"/>
      <w:r w:rsidRPr="000B3F55">
        <w:rPr>
          <w:rFonts w:ascii="Garamond" w:hAnsi="Garamond"/>
          <w:noProof/>
          <w:szCs w:val="20"/>
          <w:lang w:val="en-US"/>
        </w:rPr>
        <w:t xml:space="preserve"> via lisam)</w:t>
      </w:r>
    </w:p>
    <w:p xmlns:wp14="http://schemas.microsoft.com/office/word/2010/wordml" w:rsidRPr="000B3F55" w:rsidR="00BA1361" w:rsidP="00BA1361" w:rsidRDefault="00BA1361" w14:paraId="35B2044A" wp14:textId="77777777">
      <w:pPr>
        <w:ind w:left="851" w:hanging="851"/>
        <w:rPr>
          <w:rFonts w:ascii="Garamond" w:hAnsi="Garamond"/>
          <w:sz w:val="20"/>
          <w:szCs w:val="20"/>
        </w:rPr>
      </w:pPr>
      <w:r w:rsidRPr="000B3F55">
        <w:rPr>
          <w:rFonts w:ascii="Garamond" w:hAnsi="Garamond"/>
          <w:sz w:val="20"/>
          <w:szCs w:val="20"/>
          <w:lang w:val="en-US"/>
        </w:rPr>
        <w:t xml:space="preserve">LARSSON, G. 2006. </w:t>
      </w:r>
      <w:r w:rsidRPr="000B3F55">
        <w:rPr>
          <w:rFonts w:ascii="Garamond" w:hAnsi="Garamond"/>
          <w:i/>
          <w:sz w:val="20"/>
          <w:szCs w:val="20"/>
          <w:lang w:val="en-US"/>
        </w:rPr>
        <w:t>Spatial planning systems in Western Europe: an overview</w:t>
      </w:r>
      <w:r w:rsidRPr="000B3F55">
        <w:rPr>
          <w:rFonts w:ascii="Garamond" w:hAnsi="Garamond"/>
          <w:sz w:val="20"/>
          <w:szCs w:val="20"/>
          <w:lang w:val="en-US"/>
        </w:rPr>
        <w:t xml:space="preserve">. </w:t>
      </w:r>
      <w:r w:rsidRPr="000B3F55">
        <w:rPr>
          <w:rFonts w:ascii="Garamond" w:hAnsi="Garamond"/>
          <w:sz w:val="20"/>
          <w:szCs w:val="20"/>
        </w:rPr>
        <w:t xml:space="preserve">Amsterdam: IOS Press. (finns elektroniskt), (s. </w:t>
      </w:r>
      <w:proofErr w:type="gramStart"/>
      <w:r w:rsidRPr="000B3F55">
        <w:rPr>
          <w:rFonts w:ascii="Garamond" w:hAnsi="Garamond"/>
          <w:sz w:val="20"/>
          <w:szCs w:val="20"/>
        </w:rPr>
        <w:t>1-102</w:t>
      </w:r>
      <w:proofErr w:type="gramEnd"/>
      <w:r w:rsidRPr="000B3F55">
        <w:rPr>
          <w:rFonts w:ascii="Garamond" w:hAnsi="Garamond"/>
          <w:sz w:val="20"/>
          <w:szCs w:val="20"/>
        </w:rPr>
        <w:t xml:space="preserve"> + valfritt kapitel)</w:t>
      </w:r>
    </w:p>
    <w:p xmlns:wp14="http://schemas.microsoft.com/office/word/2010/wordml" w:rsidRPr="000B3F55" w:rsidR="00BA1361" w:rsidP="00BA1361" w:rsidRDefault="00BA1361" w14:paraId="22787172" wp14:textId="77777777">
      <w:pPr>
        <w:pStyle w:val="EndNoteBibliography"/>
        <w:ind w:left="851" w:hanging="851"/>
        <w:rPr>
          <w:rFonts w:ascii="Garamond" w:hAnsi="Garamond"/>
          <w:lang w:val="en-GB"/>
        </w:rPr>
      </w:pPr>
      <w:r w:rsidRPr="000B3F55">
        <w:rPr>
          <w:rFonts w:ascii="Garamond" w:hAnsi="Garamond"/>
        </w:rPr>
        <w:t xml:space="preserve">LE CORBUSIER. </w:t>
      </w:r>
      <w:r w:rsidRPr="000B3F55">
        <w:rPr>
          <w:rFonts w:ascii="Garamond" w:hAnsi="Garamond"/>
          <w:lang w:val="en-GB"/>
        </w:rPr>
        <w:t xml:space="preserve">1929. “A Contemporary City”, The City of To-morrow and its Planning, Dover, New York 2016 1929, (s 163-178), </w:t>
      </w:r>
      <w:r w:rsidRPr="000B3F55">
        <w:rPr>
          <w:rFonts w:ascii="Garamond" w:hAnsi="Garamond"/>
          <w:szCs w:val="20"/>
          <w:lang w:val="en-US"/>
        </w:rPr>
        <w:t>(</w:t>
      </w:r>
      <w:proofErr w:type="spellStart"/>
      <w:r w:rsidRPr="000B3F55">
        <w:rPr>
          <w:rFonts w:ascii="Garamond" w:hAnsi="Garamond"/>
          <w:noProof/>
          <w:szCs w:val="20"/>
          <w:lang w:val="en-US"/>
        </w:rPr>
        <w:t>tillhandahålls</w:t>
      </w:r>
      <w:proofErr w:type="spellEnd"/>
      <w:r w:rsidRPr="000B3F55">
        <w:rPr>
          <w:rFonts w:ascii="Garamond" w:hAnsi="Garamond"/>
          <w:noProof/>
          <w:szCs w:val="20"/>
          <w:lang w:val="en-US"/>
        </w:rPr>
        <w:t xml:space="preserve"> via lisam)</w:t>
      </w:r>
    </w:p>
    <w:p xmlns:wp14="http://schemas.microsoft.com/office/word/2010/wordml" w:rsidRPr="000B3F55" w:rsidR="00BA1361" w:rsidP="00BA1361" w:rsidRDefault="00BA1361" w14:paraId="24F767CA" wp14:textId="77777777">
      <w:pPr>
        <w:ind w:left="851" w:hanging="851"/>
        <w:rPr>
          <w:rFonts w:ascii="Garamond" w:hAnsi="Garamond" w:cstheme="minorBidi"/>
          <w:sz w:val="20"/>
          <w:szCs w:val="20"/>
        </w:rPr>
      </w:pPr>
      <w:r w:rsidRPr="000B3F55">
        <w:rPr>
          <w:rFonts w:ascii="Garamond" w:hAnsi="Garamond" w:cstheme="minorBidi"/>
          <w:sz w:val="20"/>
          <w:szCs w:val="20"/>
        </w:rPr>
        <w:t xml:space="preserve">LINDVALL, J. &amp; MYRMAN, A.-K. 2001. Vardagens arkitektur: vem bestämmer din livsmiljö?   Stockholm, Bäckström. (s </w:t>
      </w:r>
      <w:proofErr w:type="gramStart"/>
      <w:r w:rsidRPr="000B3F55">
        <w:rPr>
          <w:rFonts w:ascii="Garamond" w:hAnsi="Garamond" w:cstheme="minorBidi"/>
          <w:sz w:val="20"/>
          <w:szCs w:val="20"/>
        </w:rPr>
        <w:t>36-49</w:t>
      </w:r>
      <w:proofErr w:type="gramEnd"/>
      <w:r w:rsidRPr="000B3F55">
        <w:rPr>
          <w:rFonts w:ascii="Garamond" w:hAnsi="Garamond" w:cstheme="minorBidi"/>
          <w:sz w:val="20"/>
          <w:szCs w:val="20"/>
        </w:rPr>
        <w:t xml:space="preserve">, s 146-159) </w:t>
      </w:r>
      <w:r w:rsidRPr="000B3F55">
        <w:rPr>
          <w:rFonts w:ascii="Garamond" w:hAnsi="Garamond"/>
          <w:sz w:val="20"/>
          <w:szCs w:val="20"/>
        </w:rPr>
        <w:t>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1C80EFB0" wp14:textId="77777777">
      <w:pPr>
        <w:ind w:left="851" w:hanging="851"/>
        <w:rPr>
          <w:rFonts w:ascii="Garamond" w:hAnsi="Garamond"/>
          <w:sz w:val="20"/>
          <w:szCs w:val="20"/>
        </w:rPr>
      </w:pPr>
      <w:r w:rsidRPr="000B3F55">
        <w:rPr>
          <w:rFonts w:ascii="Garamond" w:hAnsi="Garamond" w:cstheme="minorBidi"/>
          <w:sz w:val="20"/>
          <w:szCs w:val="20"/>
        </w:rPr>
        <w:t xml:space="preserve">NILSSON, J-E </w:t>
      </w:r>
      <w:r w:rsidRPr="000B3F55">
        <w:rPr>
          <w:rFonts w:ascii="Garamond" w:hAnsi="Garamond"/>
          <w:sz w:val="20"/>
          <w:szCs w:val="20"/>
        </w:rPr>
        <w:t>(</w:t>
      </w:r>
      <w:r w:rsidRPr="000B3F55">
        <w:rPr>
          <w:rFonts w:ascii="Garamond" w:hAnsi="Garamond" w:cstheme="minorBidi"/>
          <w:sz w:val="20"/>
          <w:szCs w:val="20"/>
        </w:rPr>
        <w:t>2006</w:t>
      </w:r>
      <w:r w:rsidRPr="000B3F55">
        <w:rPr>
          <w:rFonts w:ascii="Garamond" w:hAnsi="Garamond"/>
          <w:sz w:val="20"/>
          <w:szCs w:val="20"/>
        </w:rPr>
        <w:t>)</w:t>
      </w:r>
      <w:r w:rsidRPr="000B3F55">
        <w:rPr>
          <w:rFonts w:ascii="Garamond" w:hAnsi="Garamond" w:cstheme="minorBidi"/>
          <w:sz w:val="20"/>
          <w:szCs w:val="20"/>
        </w:rPr>
        <w:t xml:space="preserve">. Regional planering i Sverige. </w:t>
      </w:r>
      <w:r w:rsidRPr="000B3F55">
        <w:rPr>
          <w:rFonts w:ascii="Garamond" w:hAnsi="Garamond"/>
          <w:sz w:val="20"/>
          <w:szCs w:val="20"/>
        </w:rPr>
        <w:t xml:space="preserve">In </w:t>
      </w:r>
      <w:r w:rsidRPr="000B3F55">
        <w:rPr>
          <w:rFonts w:ascii="Garamond" w:hAnsi="Garamond"/>
          <w:i/>
          <w:iCs/>
          <w:sz w:val="20"/>
          <w:szCs w:val="20"/>
        </w:rPr>
        <w:t>Planering med nya förutsättningar: Ny lagstiftning, nya värderingar,</w:t>
      </w:r>
      <w:r w:rsidRPr="000B3F55">
        <w:rPr>
          <w:rFonts w:ascii="Garamond" w:hAnsi="Garamond"/>
          <w:sz w:val="20"/>
          <w:szCs w:val="20"/>
        </w:rPr>
        <w:t xml:space="preserve"> Gösta </w:t>
      </w:r>
      <w:proofErr w:type="spellStart"/>
      <w:r w:rsidRPr="000B3F55">
        <w:rPr>
          <w:rFonts w:ascii="Garamond" w:hAnsi="Garamond"/>
          <w:sz w:val="20"/>
          <w:szCs w:val="20"/>
        </w:rPr>
        <w:t>Blücher</w:t>
      </w:r>
      <w:proofErr w:type="spellEnd"/>
      <w:r w:rsidRPr="000B3F55">
        <w:rPr>
          <w:rFonts w:ascii="Garamond" w:hAnsi="Garamond"/>
          <w:sz w:val="20"/>
          <w:szCs w:val="20"/>
        </w:rPr>
        <w:t xml:space="preserve"> &amp; Göran </w:t>
      </w:r>
      <w:proofErr w:type="spellStart"/>
      <w:r w:rsidRPr="000B3F55">
        <w:rPr>
          <w:rFonts w:ascii="Garamond" w:hAnsi="Garamond"/>
          <w:sz w:val="20"/>
          <w:szCs w:val="20"/>
        </w:rPr>
        <w:t>Graninger</w:t>
      </w:r>
      <w:proofErr w:type="spellEnd"/>
      <w:r w:rsidRPr="000B3F55">
        <w:rPr>
          <w:rFonts w:ascii="Garamond" w:hAnsi="Garamond"/>
          <w:sz w:val="20"/>
          <w:szCs w:val="20"/>
        </w:rPr>
        <w:t xml:space="preserve"> (eds.), Vadstena: Stiftelsen Vadstena forum för samhällsbyggande. (s </w:t>
      </w:r>
      <w:r w:rsidRPr="000B3F55">
        <w:rPr>
          <w:rFonts w:ascii="Garamond" w:hAnsi="Garamond" w:cstheme="minorBidi"/>
          <w:sz w:val="20"/>
          <w:szCs w:val="20"/>
        </w:rPr>
        <w:t>91</w:t>
      </w:r>
      <w:r w:rsidRPr="000B3F55">
        <w:rPr>
          <w:rFonts w:ascii="Garamond" w:hAnsi="Garamond"/>
          <w:sz w:val="20"/>
          <w:szCs w:val="20"/>
        </w:rPr>
        <w:t>–106) 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04628AC4" wp14:textId="77777777">
      <w:pPr>
        <w:pStyle w:val="EndNoteBibliography"/>
        <w:ind w:left="851" w:hanging="851"/>
        <w:rPr>
          <w:rFonts w:ascii="Garamond" w:hAnsi="Garamond"/>
        </w:rPr>
      </w:pPr>
      <w:r w:rsidRPr="000B3F55">
        <w:rPr>
          <w:rFonts w:ascii="Garamond" w:hAnsi="Garamond"/>
        </w:rPr>
        <w:t xml:space="preserve">NYSTRÖM, J. &amp; </w:t>
      </w:r>
      <w:proofErr w:type="spellStart"/>
      <w:r w:rsidRPr="000B3F55">
        <w:rPr>
          <w:rFonts w:ascii="Garamond" w:hAnsi="Garamond"/>
        </w:rPr>
        <w:t>TONELL</w:t>
      </w:r>
      <w:proofErr w:type="spellEnd"/>
      <w:r w:rsidRPr="000B3F55">
        <w:rPr>
          <w:rFonts w:ascii="Garamond" w:hAnsi="Garamond"/>
        </w:rPr>
        <w:t xml:space="preserve">, L. 2012. </w:t>
      </w:r>
      <w:r w:rsidRPr="000B3F55">
        <w:rPr>
          <w:rFonts w:ascii="Garamond" w:hAnsi="Garamond"/>
          <w:i/>
        </w:rPr>
        <w:t>Planeringens grunder: en översikt</w:t>
      </w:r>
      <w:r w:rsidRPr="000B3F55">
        <w:rPr>
          <w:rFonts w:ascii="Garamond" w:hAnsi="Garamond"/>
        </w:rPr>
        <w:t xml:space="preserve">, Lund: Studentlitteratur, 2012. 3., </w:t>
      </w:r>
      <w:proofErr w:type="spellStart"/>
      <w:r w:rsidRPr="000B3F55">
        <w:rPr>
          <w:rFonts w:ascii="Garamond" w:hAnsi="Garamond"/>
        </w:rPr>
        <w:t>utök</w:t>
      </w:r>
      <w:proofErr w:type="spellEnd"/>
      <w:r w:rsidRPr="000B3F55">
        <w:rPr>
          <w:rFonts w:ascii="Garamond" w:hAnsi="Garamond"/>
        </w:rPr>
        <w:t>. och uppdaterade uppl. Kapitel 3, 4, 7. (136 sidor totalt)</w:t>
      </w:r>
    </w:p>
    <w:p xmlns:wp14="http://schemas.microsoft.com/office/word/2010/wordml" w:rsidRPr="000B3F55" w:rsidR="00BA1361" w:rsidP="00BA1361" w:rsidRDefault="00BA1361" w14:paraId="7C7D0667" wp14:textId="77777777">
      <w:pPr>
        <w:pStyle w:val="EndNoteBibliography"/>
        <w:ind w:left="851" w:hanging="851"/>
        <w:rPr>
          <w:rFonts w:ascii="Garamond" w:hAnsi="Garamond"/>
          <w:noProof/>
          <w:szCs w:val="20"/>
        </w:rPr>
      </w:pPr>
      <w:r w:rsidRPr="000B3F55">
        <w:rPr>
          <w:rFonts w:ascii="Garamond" w:hAnsi="Garamond"/>
          <w:noProof/>
          <w:szCs w:val="20"/>
        </w:rPr>
        <w:t>RIENECKER, L. &amp; JÖRGENSEN, P., STRAY 2017. Att skriva en bra uppsats Lund Liber, 4., omarb. Uppl.</w:t>
      </w:r>
    </w:p>
    <w:p xmlns:wp14="http://schemas.microsoft.com/office/word/2010/wordml" w:rsidRPr="000B3F55" w:rsidR="00BA1361" w:rsidP="00BA1361" w:rsidRDefault="00BA1361" w14:paraId="6DFE375C" wp14:textId="77777777">
      <w:pPr>
        <w:pStyle w:val="EndNoteBibliography"/>
        <w:ind w:left="851" w:hanging="851"/>
        <w:rPr>
          <w:rFonts w:ascii="Garamond" w:hAnsi="Garamond"/>
          <w:szCs w:val="20"/>
        </w:rPr>
      </w:pPr>
      <w:r w:rsidRPr="000B3F55">
        <w:rPr>
          <w:rFonts w:ascii="Garamond" w:hAnsi="Garamond"/>
          <w:szCs w:val="20"/>
        </w:rPr>
        <w:t>STADSPLANEKOMPENDIUM (Sammansatt av Kristina Trygg) 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122BE589" wp14:textId="77777777">
      <w:pPr>
        <w:pStyle w:val="EndNoteBibliography"/>
        <w:ind w:left="851" w:hanging="851"/>
        <w:rPr>
          <w:rFonts w:ascii="Garamond" w:hAnsi="Garamond"/>
        </w:rPr>
      </w:pPr>
      <w:r w:rsidRPr="000B3F55">
        <w:rPr>
          <w:rFonts w:ascii="Garamond" w:hAnsi="Garamond"/>
        </w:rPr>
        <w:t xml:space="preserve">TAYLOR, Nigel (1999, 2005) Urban planning </w:t>
      </w:r>
      <w:proofErr w:type="spellStart"/>
      <w:r w:rsidRPr="000B3F55">
        <w:rPr>
          <w:rFonts w:ascii="Garamond" w:hAnsi="Garamond"/>
        </w:rPr>
        <w:t>theory</w:t>
      </w:r>
      <w:proofErr w:type="spellEnd"/>
      <w:r w:rsidRPr="000B3F55">
        <w:rPr>
          <w:rFonts w:ascii="Garamond" w:hAnsi="Garamond"/>
        </w:rPr>
        <w:t xml:space="preserve"> </w:t>
      </w:r>
      <w:proofErr w:type="spellStart"/>
      <w:r w:rsidRPr="000B3F55">
        <w:rPr>
          <w:rFonts w:ascii="Garamond" w:hAnsi="Garamond"/>
        </w:rPr>
        <w:t>since</w:t>
      </w:r>
      <w:proofErr w:type="spellEnd"/>
      <w:r w:rsidRPr="000B3F55">
        <w:rPr>
          <w:rFonts w:ascii="Garamond" w:hAnsi="Garamond"/>
        </w:rPr>
        <w:t xml:space="preserve"> 1945. Kap 4 (s. 59–74) och 7 (s. 111–129) (33 sidor totalt), </w:t>
      </w:r>
      <w:r w:rsidRPr="000B3F55">
        <w:rPr>
          <w:rFonts w:ascii="Garamond" w:hAnsi="Garamond"/>
          <w:szCs w:val="20"/>
        </w:rPr>
        <w:t>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2935385E" wp14:textId="77777777">
      <w:pPr>
        <w:pStyle w:val="EndNoteBibliography"/>
        <w:ind w:left="851" w:hanging="851"/>
        <w:rPr>
          <w:rFonts w:ascii="Garamond" w:hAnsi="Garamond"/>
          <w:szCs w:val="20"/>
          <w:lang w:val="en-US"/>
        </w:rPr>
      </w:pPr>
      <w:r w:rsidRPr="000B3F55">
        <w:rPr>
          <w:rFonts w:ascii="Garamond" w:hAnsi="Garamond"/>
          <w:szCs w:val="20"/>
        </w:rPr>
        <w:fldChar w:fldCharType="begin"/>
      </w:r>
      <w:r w:rsidRPr="000B3F55">
        <w:rPr>
          <w:rFonts w:ascii="Garamond" w:hAnsi="Garamond"/>
          <w:szCs w:val="20"/>
        </w:rPr>
        <w:instrText xml:space="preserve"> ADDIN EN.REFLIST </w:instrText>
      </w:r>
      <w:r w:rsidRPr="000B3F55">
        <w:rPr>
          <w:rFonts w:ascii="Garamond" w:hAnsi="Garamond"/>
          <w:szCs w:val="20"/>
        </w:rPr>
        <w:fldChar w:fldCharType="end"/>
      </w:r>
      <w:r w:rsidRPr="000B3F55">
        <w:rPr>
          <w:rFonts w:ascii="Garamond" w:hAnsi="Garamond"/>
          <w:szCs w:val="20"/>
        </w:rPr>
        <w:t xml:space="preserve">TRYGG, K. &amp; KÖHLER, H. 2015. Exkursion -varför då? </w:t>
      </w:r>
      <w:proofErr w:type="spellStart"/>
      <w:r w:rsidRPr="000B3F55">
        <w:rPr>
          <w:rFonts w:ascii="Garamond" w:hAnsi="Garamond"/>
          <w:i/>
          <w:szCs w:val="20"/>
          <w:lang w:val="en-US"/>
        </w:rPr>
        <w:t>Geografiska</w:t>
      </w:r>
      <w:proofErr w:type="spellEnd"/>
      <w:r w:rsidRPr="000B3F55">
        <w:rPr>
          <w:rFonts w:ascii="Garamond" w:hAnsi="Garamond"/>
          <w:i/>
          <w:szCs w:val="20"/>
          <w:lang w:val="en-US"/>
        </w:rPr>
        <w:t xml:space="preserve"> </w:t>
      </w:r>
      <w:proofErr w:type="spellStart"/>
      <w:r w:rsidRPr="000B3F55">
        <w:rPr>
          <w:rFonts w:ascii="Garamond" w:hAnsi="Garamond"/>
          <w:i/>
          <w:szCs w:val="20"/>
          <w:lang w:val="en-US"/>
        </w:rPr>
        <w:t>Notiser</w:t>
      </w:r>
      <w:proofErr w:type="spellEnd"/>
      <w:r w:rsidRPr="000B3F55">
        <w:rPr>
          <w:rFonts w:ascii="Garamond" w:hAnsi="Garamond"/>
          <w:i/>
          <w:szCs w:val="20"/>
          <w:lang w:val="en-US"/>
        </w:rPr>
        <w:t>,</w:t>
      </w:r>
      <w:r w:rsidRPr="000B3F55">
        <w:rPr>
          <w:rFonts w:ascii="Garamond" w:hAnsi="Garamond"/>
          <w:szCs w:val="20"/>
          <w:lang w:val="en-US"/>
        </w:rPr>
        <w:t xml:space="preserve"> 1</w:t>
      </w:r>
      <w:r w:rsidRPr="000B3F55">
        <w:rPr>
          <w:rFonts w:ascii="Garamond" w:hAnsi="Garamond"/>
          <w:b/>
          <w:szCs w:val="20"/>
          <w:lang w:val="en-US"/>
        </w:rPr>
        <w:t>,</w:t>
      </w:r>
      <w:r w:rsidRPr="000B3F55">
        <w:rPr>
          <w:rFonts w:ascii="Garamond" w:hAnsi="Garamond"/>
          <w:szCs w:val="20"/>
          <w:lang w:val="en-US"/>
        </w:rPr>
        <w:t xml:space="preserve"> (s 16–22) (</w:t>
      </w:r>
      <w:proofErr w:type="spellStart"/>
      <w:r w:rsidRPr="000B3F55">
        <w:rPr>
          <w:rFonts w:ascii="Garamond" w:hAnsi="Garamond"/>
          <w:szCs w:val="20"/>
          <w:lang w:val="en-US"/>
        </w:rPr>
        <w:t>finns</w:t>
      </w:r>
      <w:proofErr w:type="spellEnd"/>
      <w:r w:rsidRPr="000B3F55">
        <w:rPr>
          <w:rFonts w:ascii="Garamond" w:hAnsi="Garamond"/>
          <w:szCs w:val="20"/>
          <w:lang w:val="en-US"/>
        </w:rPr>
        <w:t xml:space="preserve"> </w:t>
      </w:r>
      <w:proofErr w:type="spellStart"/>
      <w:r w:rsidRPr="000B3F55">
        <w:rPr>
          <w:rFonts w:ascii="Garamond" w:hAnsi="Garamond"/>
          <w:szCs w:val="20"/>
          <w:lang w:val="en-US"/>
        </w:rPr>
        <w:t>elektroniskt</w:t>
      </w:r>
      <w:proofErr w:type="spellEnd"/>
      <w:r w:rsidRPr="000B3F55">
        <w:rPr>
          <w:rFonts w:ascii="Garamond" w:hAnsi="Garamond"/>
          <w:szCs w:val="20"/>
          <w:lang w:val="en-US"/>
        </w:rPr>
        <w:t>)</w:t>
      </w:r>
    </w:p>
    <w:p xmlns:wp14="http://schemas.microsoft.com/office/word/2010/wordml" w:rsidRPr="000B3F55" w:rsidR="00BA1361" w:rsidP="00BA1361" w:rsidRDefault="00BA1361" w14:paraId="4917B2D2" wp14:textId="77777777">
      <w:pPr>
        <w:tabs>
          <w:tab w:val="right" w:pos="7938"/>
        </w:tabs>
        <w:spacing w:line="240" w:lineRule="auto"/>
        <w:ind w:left="851" w:hanging="851"/>
        <w:rPr>
          <w:rFonts w:ascii="Garamond" w:hAnsi="Garamond"/>
          <w:sz w:val="20"/>
          <w:szCs w:val="20"/>
        </w:rPr>
      </w:pPr>
      <w:r w:rsidRPr="000B3F55">
        <w:rPr>
          <w:rFonts w:ascii="Garamond" w:hAnsi="Garamond"/>
          <w:sz w:val="20"/>
          <w:szCs w:val="20"/>
          <w:lang w:val="en-US"/>
        </w:rPr>
        <w:t xml:space="preserve">TUAN, Y.-F. 2001. Life as a Field Trip. Geographical Review, 91, 41-45. </w:t>
      </w:r>
      <w:r w:rsidRPr="000B3F55">
        <w:rPr>
          <w:rFonts w:ascii="Garamond" w:hAnsi="Garamond"/>
          <w:sz w:val="20"/>
          <w:szCs w:val="20"/>
        </w:rPr>
        <w:t>(finns elektroniskt)</w:t>
      </w:r>
    </w:p>
    <w:p xmlns:wp14="http://schemas.microsoft.com/office/word/2010/wordml" w:rsidRPr="000B3F55" w:rsidR="00BA1361" w:rsidP="00BA1361" w:rsidRDefault="00BA1361" w14:paraId="0D8EDFA0" wp14:textId="77777777">
      <w:pPr>
        <w:tabs>
          <w:tab w:val="right" w:pos="7938"/>
        </w:tabs>
        <w:spacing w:line="240" w:lineRule="auto"/>
        <w:ind w:left="851" w:hanging="851"/>
        <w:rPr>
          <w:rFonts w:ascii="Garamond" w:hAnsi="Garamond"/>
          <w:noProof/>
          <w:szCs w:val="20"/>
        </w:rPr>
      </w:pPr>
      <w:r w:rsidRPr="000B3F55">
        <w:rPr>
          <w:rFonts w:ascii="Garamond" w:hAnsi="Garamond"/>
          <w:sz w:val="20"/>
          <w:szCs w:val="20"/>
        </w:rPr>
        <w:t>TUNSTRÖM, M. Segregationens två poler. (2 sidor totalt) (</w:t>
      </w:r>
      <w:r w:rsidRPr="000B3F55">
        <w:rPr>
          <w:rFonts w:ascii="Garamond" w:hAnsi="Garamond"/>
          <w:noProof/>
          <w:szCs w:val="20"/>
        </w:rPr>
        <w:t>tillhandahålls via lisam)</w:t>
      </w:r>
    </w:p>
    <w:p xmlns:wp14="http://schemas.microsoft.com/office/word/2010/wordml" w:rsidRPr="000B3F55" w:rsidR="00BA1361" w:rsidP="00BA1361" w:rsidRDefault="00BA1361" w14:paraId="523DD421" wp14:textId="77777777">
      <w:pPr>
        <w:widowControl/>
        <w:spacing w:line="240" w:lineRule="auto"/>
        <w:ind w:left="851" w:hanging="851"/>
        <w:textAlignment w:val="auto"/>
        <w:rPr>
          <w:rFonts w:ascii="Garamond" w:hAnsi="Garamond" w:cs="Garamond"/>
          <w:color w:val="auto"/>
          <w:sz w:val="20"/>
          <w:szCs w:val="20"/>
        </w:rPr>
      </w:pPr>
      <w:r w:rsidRPr="000B3F55">
        <w:rPr>
          <w:rFonts w:ascii="Garamond" w:hAnsi="Garamond" w:cs="Garamond"/>
          <w:color w:val="auto"/>
          <w:sz w:val="20"/>
          <w:szCs w:val="20"/>
          <w:lang w:val="en-US"/>
        </w:rPr>
        <w:t xml:space="preserve">WARD, S. V. 2002. </w:t>
      </w:r>
      <w:r w:rsidRPr="000B3F55">
        <w:rPr>
          <w:rFonts w:ascii="Garamond-Italic" w:hAnsi="Garamond-Italic" w:cs="Garamond-Italic"/>
          <w:i/>
          <w:iCs/>
          <w:color w:val="auto"/>
          <w:sz w:val="20"/>
          <w:szCs w:val="20"/>
          <w:lang w:val="en-US"/>
        </w:rPr>
        <w:t>Planning the Twentieth-Century City: The Advanced Capitalist World</w:t>
      </w:r>
      <w:r w:rsidRPr="000B3F55">
        <w:rPr>
          <w:rFonts w:ascii="Garamond" w:hAnsi="Garamond" w:cs="Garamond"/>
          <w:color w:val="auto"/>
          <w:sz w:val="20"/>
          <w:szCs w:val="20"/>
          <w:lang w:val="en-US"/>
        </w:rPr>
        <w:t xml:space="preserve">, Wiley. </w:t>
      </w:r>
      <w:r w:rsidRPr="000B3F55">
        <w:rPr>
          <w:rFonts w:ascii="Garamond" w:hAnsi="Garamond" w:cs="Garamond"/>
          <w:color w:val="auto"/>
          <w:sz w:val="20"/>
          <w:szCs w:val="20"/>
        </w:rPr>
        <w:t xml:space="preserve">(s </w:t>
      </w:r>
      <w:proofErr w:type="gramStart"/>
      <w:r w:rsidRPr="000B3F55">
        <w:rPr>
          <w:rFonts w:ascii="Garamond" w:hAnsi="Garamond" w:cs="Garamond"/>
          <w:color w:val="auto"/>
          <w:sz w:val="20"/>
          <w:szCs w:val="20"/>
        </w:rPr>
        <w:t>133-136</w:t>
      </w:r>
      <w:proofErr w:type="gramEnd"/>
      <w:r w:rsidRPr="000B3F55">
        <w:rPr>
          <w:rFonts w:ascii="Garamond" w:hAnsi="Garamond" w:cs="Garamond"/>
          <w:color w:val="auto"/>
          <w:sz w:val="20"/>
          <w:szCs w:val="20"/>
        </w:rPr>
        <w:t xml:space="preserve">, </w:t>
      </w:r>
    </w:p>
    <w:p xmlns:wp14="http://schemas.microsoft.com/office/word/2010/wordml" w:rsidRPr="000B3F55" w:rsidR="00BA1361" w:rsidP="00BA1361" w:rsidRDefault="00BA1361" w14:paraId="1677486D" wp14:textId="77777777">
      <w:pPr>
        <w:pStyle w:val="IndragNormal"/>
        <w:ind w:left="851"/>
        <w:rPr>
          <w:rFonts w:cs="Garamond"/>
          <w:color w:val="auto"/>
        </w:rPr>
      </w:pPr>
      <w:proofErr w:type="gramStart"/>
      <w:r w:rsidRPr="000B3F55">
        <w:rPr>
          <w:rFonts w:cs="Garamond"/>
          <w:color w:val="auto"/>
        </w:rPr>
        <w:t>201-205</w:t>
      </w:r>
      <w:proofErr w:type="gramEnd"/>
      <w:r w:rsidRPr="000B3F55">
        <w:rPr>
          <w:rFonts w:cs="Garamond"/>
          <w:color w:val="auto"/>
        </w:rPr>
        <w:t xml:space="preserve">, 277-280, 362-365) (tillhandahålls via </w:t>
      </w:r>
      <w:proofErr w:type="spellStart"/>
      <w:r w:rsidRPr="000B3F55">
        <w:rPr>
          <w:rFonts w:cs="Garamond"/>
          <w:color w:val="auto"/>
        </w:rPr>
        <w:t>Lisam</w:t>
      </w:r>
      <w:proofErr w:type="spellEnd"/>
      <w:r w:rsidRPr="000B3F55">
        <w:rPr>
          <w:rFonts w:cs="Garamond"/>
          <w:color w:val="auto"/>
        </w:rPr>
        <w:t>)</w:t>
      </w:r>
    </w:p>
    <w:p xmlns:wp14="http://schemas.microsoft.com/office/word/2010/wordml" w:rsidRPr="000B3F55" w:rsidR="00BA1361" w:rsidP="00BA1361" w:rsidRDefault="00BA1361" w14:paraId="0A37501D" wp14:textId="77777777">
      <w:pPr>
        <w:pStyle w:val="IndragNormal"/>
        <w:rPr>
          <w:i/>
        </w:rPr>
      </w:pPr>
      <w:bookmarkStart w:name="_GoBack" w:id="0"/>
      <w:bookmarkEnd w:id="0"/>
    </w:p>
    <w:p xmlns:wp14="http://schemas.microsoft.com/office/word/2010/wordml" w:rsidRPr="000B3F55" w:rsidR="00BA1361" w:rsidP="00BA1361" w:rsidRDefault="00BA1361" w14:paraId="7FBF2ADA" wp14:textId="77777777">
      <w:pPr>
        <w:pStyle w:val="IndragNormal"/>
        <w:rPr>
          <w:i/>
        </w:rPr>
      </w:pPr>
      <w:r w:rsidRPr="000B3F55">
        <w:rPr>
          <w:i/>
        </w:rPr>
        <w:t>Podcasts</w:t>
      </w:r>
    </w:p>
    <w:p xmlns:wp14="http://schemas.microsoft.com/office/word/2010/wordml" w:rsidRPr="000B3F55" w:rsidR="00BA1361" w:rsidP="00BA1361" w:rsidRDefault="00BA1361" w14:paraId="73357F9F" wp14:textId="77777777">
      <w:pPr>
        <w:pStyle w:val="EndNoteBibliography"/>
        <w:ind w:left="851" w:hanging="851"/>
        <w:rPr>
          <w:rFonts w:ascii="Garamond" w:hAnsi="Garamond"/>
          <w:szCs w:val="20"/>
        </w:rPr>
      </w:pPr>
      <w:r w:rsidRPr="000B3F55">
        <w:rPr>
          <w:rFonts w:ascii="Garamond" w:hAnsi="Garamond"/>
          <w:szCs w:val="20"/>
        </w:rPr>
        <w:t>Staden Podcast: #62 Linköping – den osynliga staden</w:t>
      </w:r>
    </w:p>
    <w:p xmlns:wp14="http://schemas.microsoft.com/office/word/2010/wordml" w:rsidRPr="000B3F55" w:rsidR="00BA1361" w:rsidP="00BA1361" w:rsidRDefault="00BA1361" w14:paraId="675F0019" wp14:textId="77777777">
      <w:pPr>
        <w:pStyle w:val="EndNoteBibliography"/>
        <w:ind w:left="851" w:hanging="851"/>
        <w:rPr>
          <w:rFonts w:ascii="Garamond" w:hAnsi="Garamond"/>
          <w:szCs w:val="20"/>
        </w:rPr>
      </w:pPr>
      <w:r w:rsidRPr="000B3F55">
        <w:rPr>
          <w:rFonts w:ascii="Garamond" w:hAnsi="Garamond"/>
          <w:szCs w:val="20"/>
        </w:rPr>
        <w:t>Staden Podcast: #7 Stockholm</w:t>
      </w:r>
    </w:p>
    <w:p xmlns:wp14="http://schemas.microsoft.com/office/word/2010/wordml" w:rsidRPr="000B3F55" w:rsidR="00BA1361" w:rsidP="00BA1361" w:rsidRDefault="00BA1361" w14:paraId="67217F33" wp14:textId="77777777">
      <w:pPr>
        <w:pStyle w:val="IndragNormal"/>
      </w:pPr>
      <w:r w:rsidRPr="000B3F55">
        <w:t xml:space="preserve">Staden Podcast: #97 Staden och tiden </w:t>
      </w:r>
    </w:p>
    <w:p xmlns:wp14="http://schemas.microsoft.com/office/word/2010/wordml" w:rsidRPr="000B3F55" w:rsidR="00BA1361" w:rsidP="00BA1361" w:rsidRDefault="00BA1361" w14:paraId="5DAB6C7B" wp14:textId="77777777">
      <w:pPr>
        <w:pStyle w:val="EndNoteBibliography"/>
        <w:ind w:left="851" w:hanging="851"/>
        <w:rPr>
          <w:rFonts w:ascii="Garamond" w:hAnsi="Garamond"/>
          <w:szCs w:val="20"/>
        </w:rPr>
      </w:pPr>
    </w:p>
    <w:p xmlns:wp14="http://schemas.microsoft.com/office/word/2010/wordml" w:rsidRPr="000B3F55" w:rsidR="00BA1361" w:rsidP="00BA1361" w:rsidRDefault="00BA1361" w14:paraId="5A174154" wp14:textId="77777777">
      <w:pPr>
        <w:pStyle w:val="EndNoteBibliography"/>
        <w:ind w:left="851" w:hanging="851"/>
        <w:rPr>
          <w:rStyle w:val="heading"/>
          <w:rFonts w:ascii="Garamond" w:hAnsi="Garamond"/>
          <w:szCs w:val="20"/>
        </w:rPr>
      </w:pPr>
      <w:r w:rsidRPr="000B3F55">
        <w:rPr>
          <w:rFonts w:ascii="Garamond" w:hAnsi="Garamond"/>
          <w:szCs w:val="20"/>
        </w:rPr>
        <w:t xml:space="preserve">P3 Dokumentär: </w:t>
      </w:r>
      <w:r w:rsidRPr="000B3F55">
        <w:rPr>
          <w:rStyle w:val="heading"/>
          <w:rFonts w:ascii="Garamond" w:hAnsi="Garamond"/>
          <w:szCs w:val="20"/>
        </w:rPr>
        <w:t>Rivningen av Klarakvarteren</w:t>
      </w:r>
    </w:p>
    <w:p xmlns:wp14="http://schemas.microsoft.com/office/word/2010/wordml" w:rsidRPr="000B3F55" w:rsidR="00BA1361" w:rsidP="00BA1361" w:rsidRDefault="00BA1361" w14:paraId="02EB378F" wp14:textId="77777777">
      <w:pPr>
        <w:pStyle w:val="IndragNormal"/>
        <w:rPr>
          <w:i/>
        </w:rPr>
      </w:pPr>
    </w:p>
    <w:p xmlns:wp14="http://schemas.microsoft.com/office/word/2010/wordml" w:rsidRPr="000B3F55" w:rsidR="00BA1361" w:rsidP="00BA1361" w:rsidRDefault="00BA1361" w14:paraId="3B471ED9" wp14:textId="77777777">
      <w:pPr>
        <w:pStyle w:val="IndragNormal"/>
        <w:rPr>
          <w:i/>
        </w:rPr>
      </w:pPr>
      <w:r w:rsidRPr="000B3F55">
        <w:rPr>
          <w:i/>
        </w:rPr>
        <w:lastRenderedPageBreak/>
        <w:t>Kompletterande litteratur:</w:t>
      </w:r>
    </w:p>
    <w:p xmlns:wp14="http://schemas.microsoft.com/office/word/2010/wordml" w:rsidRPr="000B3F55" w:rsidR="00BA1361" w:rsidP="00BA1361" w:rsidRDefault="00BA1361" w14:paraId="41DCDD1F" wp14:textId="77777777">
      <w:pPr>
        <w:pStyle w:val="EndNoteBibliography"/>
        <w:ind w:left="720" w:hanging="720"/>
        <w:rPr>
          <w:rFonts w:ascii="Garamond" w:hAnsi="Garamond"/>
          <w:szCs w:val="20"/>
        </w:rPr>
      </w:pPr>
      <w:r w:rsidRPr="000B3F55">
        <w:rPr>
          <w:rFonts w:ascii="Garamond" w:hAnsi="Garamond"/>
          <w:szCs w:val="20"/>
          <w:lang w:val="en-GB"/>
        </w:rPr>
        <w:t xml:space="preserve">BOOTH, W. C., </w:t>
      </w:r>
      <w:proofErr w:type="spellStart"/>
      <w:r w:rsidRPr="000B3F55">
        <w:rPr>
          <w:rFonts w:ascii="Garamond" w:hAnsi="Garamond"/>
          <w:szCs w:val="20"/>
          <w:lang w:val="en-GB"/>
        </w:rPr>
        <w:t>COLOMB</w:t>
      </w:r>
      <w:proofErr w:type="spellEnd"/>
      <w:r w:rsidRPr="000B3F55">
        <w:rPr>
          <w:rFonts w:ascii="Garamond" w:hAnsi="Garamond"/>
          <w:szCs w:val="20"/>
          <w:lang w:val="en-GB"/>
        </w:rPr>
        <w:t xml:space="preserve">, G. G. &amp; WILLIAMS, J. M. 2008. The craft of research, Chicago, University of Chicago Press. </w:t>
      </w:r>
      <w:r w:rsidRPr="000B3F55">
        <w:rPr>
          <w:rFonts w:ascii="Garamond" w:hAnsi="Garamond"/>
          <w:szCs w:val="20"/>
        </w:rPr>
        <w:t>3. ed</w:t>
      </w:r>
    </w:p>
    <w:p xmlns:wp14="http://schemas.microsoft.com/office/word/2010/wordml" w:rsidRPr="000B3F55" w:rsidR="00BA1361" w:rsidP="00BA1361" w:rsidRDefault="00BA1361" w14:paraId="0D9FACE0" wp14:textId="77777777">
      <w:pPr>
        <w:pStyle w:val="EndNoteBibliography"/>
        <w:ind w:left="720" w:hanging="720"/>
        <w:rPr>
          <w:rFonts w:ascii="Garamond" w:hAnsi="Garamond"/>
          <w:szCs w:val="20"/>
        </w:rPr>
      </w:pPr>
      <w:r w:rsidRPr="000B3F55">
        <w:rPr>
          <w:rFonts w:ascii="Garamond" w:hAnsi="Garamond"/>
          <w:szCs w:val="20"/>
        </w:rPr>
        <w:fldChar w:fldCharType="begin"/>
      </w:r>
      <w:r w:rsidRPr="000B3F55">
        <w:rPr>
          <w:rFonts w:ascii="Garamond" w:hAnsi="Garamond"/>
          <w:szCs w:val="20"/>
        </w:rPr>
        <w:instrText xml:space="preserve"> ADDIN EN.REFLIST </w:instrText>
      </w:r>
      <w:r w:rsidRPr="000B3F55">
        <w:rPr>
          <w:rFonts w:ascii="Garamond" w:hAnsi="Garamond"/>
          <w:szCs w:val="20"/>
        </w:rPr>
        <w:fldChar w:fldCharType="end"/>
      </w:r>
      <w:proofErr w:type="spellStart"/>
      <w:r w:rsidRPr="000B3F55">
        <w:rPr>
          <w:rFonts w:ascii="Garamond" w:hAnsi="Garamond"/>
          <w:szCs w:val="20"/>
        </w:rPr>
        <w:t>EJVEGÅRD</w:t>
      </w:r>
      <w:proofErr w:type="spellEnd"/>
      <w:r w:rsidRPr="000B3F55">
        <w:rPr>
          <w:rFonts w:ascii="Garamond" w:hAnsi="Garamond"/>
          <w:szCs w:val="20"/>
        </w:rPr>
        <w:t xml:space="preserve">, R. 2009. </w:t>
      </w:r>
      <w:r w:rsidRPr="000B3F55">
        <w:rPr>
          <w:rFonts w:ascii="Garamond" w:hAnsi="Garamond"/>
          <w:i/>
          <w:szCs w:val="20"/>
        </w:rPr>
        <w:t xml:space="preserve">Vetenskaplig metod (4. uppl.), </w:t>
      </w:r>
      <w:r w:rsidRPr="000B3F55">
        <w:rPr>
          <w:rFonts w:ascii="Garamond" w:hAnsi="Garamond"/>
          <w:szCs w:val="20"/>
        </w:rPr>
        <w:t>Lund, Studentlitteratur.</w:t>
      </w:r>
    </w:p>
    <w:p xmlns:wp14="http://schemas.microsoft.com/office/word/2010/wordml" w:rsidRPr="000B3F55" w:rsidR="00BA1361" w:rsidP="00BA1361" w:rsidRDefault="00BA1361" w14:paraId="6ADEB808" wp14:textId="77777777">
      <w:pPr>
        <w:pStyle w:val="EndNoteBibliography"/>
        <w:ind w:left="720" w:hanging="720"/>
        <w:rPr>
          <w:rFonts w:ascii="Garamond" w:hAnsi="Garamond"/>
          <w:noProof/>
          <w:szCs w:val="20"/>
        </w:rPr>
      </w:pPr>
      <w:r w:rsidRPr="000B3F55">
        <w:rPr>
          <w:rFonts w:ascii="Garamond" w:hAnsi="Garamond"/>
          <w:noProof/>
          <w:szCs w:val="20"/>
        </w:rPr>
        <w:t>LARSEN, A. K. 2009. Metod helt enkelt: en introduktion till samhällsvetenskaplig metod Malmö, Gleerup</w:t>
      </w:r>
    </w:p>
    <w:p xmlns:wp14="http://schemas.microsoft.com/office/word/2010/wordml" w:rsidRPr="000B3F55" w:rsidR="00BA1361" w:rsidP="00BA1361" w:rsidRDefault="00BA1361" w14:paraId="0277FE86" wp14:textId="77777777">
      <w:pPr>
        <w:pStyle w:val="EndNoteBibliography"/>
        <w:ind w:left="720" w:hanging="720"/>
        <w:rPr>
          <w:rFonts w:ascii="Garamond" w:hAnsi="Garamond"/>
          <w:lang w:val="en-GB"/>
        </w:rPr>
      </w:pPr>
      <w:r w:rsidRPr="000B3F55">
        <w:rPr>
          <w:rFonts w:ascii="Garamond" w:hAnsi="Garamond"/>
          <w:lang w:val="en-GB"/>
        </w:rPr>
        <w:t xml:space="preserve">WARD, S. V. 2002. </w:t>
      </w:r>
      <w:r w:rsidRPr="000B3F55">
        <w:rPr>
          <w:rFonts w:ascii="Garamond" w:hAnsi="Garamond"/>
          <w:i/>
          <w:lang w:val="en-GB"/>
        </w:rPr>
        <w:t>Planning the Twentieth-Century City: The Advanced Capitalist World</w:t>
      </w:r>
      <w:r w:rsidRPr="000B3F55">
        <w:rPr>
          <w:rFonts w:ascii="Garamond" w:hAnsi="Garamond"/>
          <w:lang w:val="en-GB"/>
        </w:rPr>
        <w:t>, Wiley.</w:t>
      </w:r>
    </w:p>
    <w:p xmlns:wp14="http://schemas.microsoft.com/office/word/2010/wordml" w:rsidRPr="000B3F55" w:rsidR="00BA1361" w:rsidP="00BA1361" w:rsidRDefault="00BA1361" w14:paraId="63C16A46" wp14:textId="77777777">
      <w:pPr>
        <w:pStyle w:val="EndNoteBibliography"/>
        <w:ind w:left="720" w:hanging="720"/>
        <w:rPr>
          <w:rFonts w:ascii="Garamond" w:hAnsi="Garamond"/>
          <w:noProof/>
          <w:szCs w:val="20"/>
        </w:rPr>
      </w:pPr>
      <w:r w:rsidRPr="000B3F55">
        <w:rPr>
          <w:rFonts w:ascii="Garamond" w:hAnsi="Garamond"/>
        </w:rPr>
        <w:t xml:space="preserve">NYSTRÖM, J. &amp; </w:t>
      </w:r>
      <w:proofErr w:type="spellStart"/>
      <w:r w:rsidRPr="000B3F55">
        <w:rPr>
          <w:rFonts w:ascii="Garamond" w:hAnsi="Garamond"/>
        </w:rPr>
        <w:t>TONELL</w:t>
      </w:r>
      <w:proofErr w:type="spellEnd"/>
      <w:r w:rsidRPr="000B3F55">
        <w:rPr>
          <w:rFonts w:ascii="Garamond" w:hAnsi="Garamond"/>
        </w:rPr>
        <w:t xml:space="preserve">, L. 2012. </w:t>
      </w:r>
      <w:r w:rsidRPr="000B3F55">
        <w:rPr>
          <w:rFonts w:ascii="Garamond" w:hAnsi="Garamond"/>
          <w:i/>
        </w:rPr>
        <w:t>Planeringens grunder: en översikt</w:t>
      </w:r>
      <w:r w:rsidRPr="000B3F55">
        <w:rPr>
          <w:rFonts w:ascii="Garamond" w:hAnsi="Garamond"/>
        </w:rPr>
        <w:t xml:space="preserve">, Lund: Studentlitteratur, 2012. 3., </w:t>
      </w:r>
      <w:proofErr w:type="spellStart"/>
      <w:r w:rsidRPr="000B3F55">
        <w:rPr>
          <w:rFonts w:ascii="Garamond" w:hAnsi="Garamond"/>
        </w:rPr>
        <w:t>utök</w:t>
      </w:r>
      <w:proofErr w:type="spellEnd"/>
      <w:r w:rsidRPr="000B3F55">
        <w:rPr>
          <w:rFonts w:ascii="Garamond" w:hAnsi="Garamond"/>
        </w:rPr>
        <w:t xml:space="preserve">. och uppdaterade uppl. </w:t>
      </w:r>
    </w:p>
    <w:p xmlns:wp14="http://schemas.microsoft.com/office/word/2010/wordml" w:rsidR="00ED0B20" w:rsidRDefault="00BA1361" w14:paraId="6A05A809" wp14:textId="77777777"/>
    <w:sectPr w:rsidR="00ED0B20" w:rsidSect="00137A38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3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1"/>
    <w:rsid w:val="00001265"/>
    <w:rsid w:val="000078A6"/>
    <w:rsid w:val="00032289"/>
    <w:rsid w:val="00054180"/>
    <w:rsid w:val="0005493D"/>
    <w:rsid w:val="00062498"/>
    <w:rsid w:val="00064DB2"/>
    <w:rsid w:val="00066884"/>
    <w:rsid w:val="00070A90"/>
    <w:rsid w:val="00084E9E"/>
    <w:rsid w:val="000A3588"/>
    <w:rsid w:val="000C6E00"/>
    <w:rsid w:val="000F7E7C"/>
    <w:rsid w:val="00125FC3"/>
    <w:rsid w:val="00132243"/>
    <w:rsid w:val="00134162"/>
    <w:rsid w:val="00136D60"/>
    <w:rsid w:val="00137A38"/>
    <w:rsid w:val="0014675B"/>
    <w:rsid w:val="00171E2C"/>
    <w:rsid w:val="001731C2"/>
    <w:rsid w:val="00195F85"/>
    <w:rsid w:val="001B0EE7"/>
    <w:rsid w:val="001E090E"/>
    <w:rsid w:val="001F51F9"/>
    <w:rsid w:val="001F67A9"/>
    <w:rsid w:val="0021716B"/>
    <w:rsid w:val="002265E9"/>
    <w:rsid w:val="002273CC"/>
    <w:rsid w:val="00232FFE"/>
    <w:rsid w:val="00243CB5"/>
    <w:rsid w:val="00256AC9"/>
    <w:rsid w:val="002600A9"/>
    <w:rsid w:val="00261BFB"/>
    <w:rsid w:val="0026495F"/>
    <w:rsid w:val="0029343F"/>
    <w:rsid w:val="002D6D8A"/>
    <w:rsid w:val="002E3673"/>
    <w:rsid w:val="002F2C46"/>
    <w:rsid w:val="00316B8E"/>
    <w:rsid w:val="00332A3F"/>
    <w:rsid w:val="00344AE7"/>
    <w:rsid w:val="00347B4B"/>
    <w:rsid w:val="00384610"/>
    <w:rsid w:val="003A4CB8"/>
    <w:rsid w:val="003C0D87"/>
    <w:rsid w:val="003D51F3"/>
    <w:rsid w:val="003E3DDF"/>
    <w:rsid w:val="003E7EC7"/>
    <w:rsid w:val="00400149"/>
    <w:rsid w:val="00417C72"/>
    <w:rsid w:val="00420C1E"/>
    <w:rsid w:val="00436610"/>
    <w:rsid w:val="00492E70"/>
    <w:rsid w:val="004B47E2"/>
    <w:rsid w:val="004B62D7"/>
    <w:rsid w:val="004E4155"/>
    <w:rsid w:val="004E7DFB"/>
    <w:rsid w:val="00502519"/>
    <w:rsid w:val="00512891"/>
    <w:rsid w:val="0052778E"/>
    <w:rsid w:val="00541D91"/>
    <w:rsid w:val="00575143"/>
    <w:rsid w:val="005821D0"/>
    <w:rsid w:val="00583474"/>
    <w:rsid w:val="00586461"/>
    <w:rsid w:val="00596FFC"/>
    <w:rsid w:val="005A26B8"/>
    <w:rsid w:val="005D1A72"/>
    <w:rsid w:val="00602E35"/>
    <w:rsid w:val="00616C8B"/>
    <w:rsid w:val="00666E09"/>
    <w:rsid w:val="006864B9"/>
    <w:rsid w:val="00686507"/>
    <w:rsid w:val="006A3E0F"/>
    <w:rsid w:val="006A6D0F"/>
    <w:rsid w:val="006D4397"/>
    <w:rsid w:val="006D64E2"/>
    <w:rsid w:val="006D7591"/>
    <w:rsid w:val="006E255B"/>
    <w:rsid w:val="0070108E"/>
    <w:rsid w:val="00711844"/>
    <w:rsid w:val="007207C5"/>
    <w:rsid w:val="00725B9E"/>
    <w:rsid w:val="00732F4D"/>
    <w:rsid w:val="007457B3"/>
    <w:rsid w:val="0077049B"/>
    <w:rsid w:val="007742C6"/>
    <w:rsid w:val="00784E0B"/>
    <w:rsid w:val="00796895"/>
    <w:rsid w:val="007A0D34"/>
    <w:rsid w:val="007A3667"/>
    <w:rsid w:val="007B2563"/>
    <w:rsid w:val="007D20E3"/>
    <w:rsid w:val="007F6ACE"/>
    <w:rsid w:val="007F7D47"/>
    <w:rsid w:val="0080324E"/>
    <w:rsid w:val="00804FDE"/>
    <w:rsid w:val="0084063E"/>
    <w:rsid w:val="00851136"/>
    <w:rsid w:val="00853F35"/>
    <w:rsid w:val="00862112"/>
    <w:rsid w:val="008641A0"/>
    <w:rsid w:val="008B075A"/>
    <w:rsid w:val="00930037"/>
    <w:rsid w:val="00932C2B"/>
    <w:rsid w:val="00952CA1"/>
    <w:rsid w:val="009955D9"/>
    <w:rsid w:val="009A1D8A"/>
    <w:rsid w:val="009E196F"/>
    <w:rsid w:val="009E4000"/>
    <w:rsid w:val="009F7CCE"/>
    <w:rsid w:val="00A04C06"/>
    <w:rsid w:val="00A26554"/>
    <w:rsid w:val="00A341D5"/>
    <w:rsid w:val="00A87636"/>
    <w:rsid w:val="00AA63C8"/>
    <w:rsid w:val="00AF1ECF"/>
    <w:rsid w:val="00B109E2"/>
    <w:rsid w:val="00B12A79"/>
    <w:rsid w:val="00B267F2"/>
    <w:rsid w:val="00B32790"/>
    <w:rsid w:val="00B4636F"/>
    <w:rsid w:val="00B50CD1"/>
    <w:rsid w:val="00B5496B"/>
    <w:rsid w:val="00B64AE0"/>
    <w:rsid w:val="00B74F13"/>
    <w:rsid w:val="00B922EF"/>
    <w:rsid w:val="00BA1361"/>
    <w:rsid w:val="00BA3C77"/>
    <w:rsid w:val="00BB2957"/>
    <w:rsid w:val="00BB7CB9"/>
    <w:rsid w:val="00BC78E5"/>
    <w:rsid w:val="00BE18E6"/>
    <w:rsid w:val="00BF1B68"/>
    <w:rsid w:val="00C11289"/>
    <w:rsid w:val="00C11744"/>
    <w:rsid w:val="00C460B6"/>
    <w:rsid w:val="00C47866"/>
    <w:rsid w:val="00C66C8B"/>
    <w:rsid w:val="00C75284"/>
    <w:rsid w:val="00C90833"/>
    <w:rsid w:val="00CA3860"/>
    <w:rsid w:val="00CD0285"/>
    <w:rsid w:val="00CE1588"/>
    <w:rsid w:val="00CE4430"/>
    <w:rsid w:val="00CF1AE5"/>
    <w:rsid w:val="00CF62C9"/>
    <w:rsid w:val="00D57D34"/>
    <w:rsid w:val="00D640B5"/>
    <w:rsid w:val="00D80551"/>
    <w:rsid w:val="00D83073"/>
    <w:rsid w:val="00DB0345"/>
    <w:rsid w:val="00DF2DCC"/>
    <w:rsid w:val="00E8509B"/>
    <w:rsid w:val="00EC438C"/>
    <w:rsid w:val="00ED407A"/>
    <w:rsid w:val="00EE37C1"/>
    <w:rsid w:val="00EF0C61"/>
    <w:rsid w:val="00F071F2"/>
    <w:rsid w:val="00F24F90"/>
    <w:rsid w:val="00F32A9C"/>
    <w:rsid w:val="00F410B5"/>
    <w:rsid w:val="00F41A45"/>
    <w:rsid w:val="00F6338E"/>
    <w:rsid w:val="00F65F85"/>
    <w:rsid w:val="00F87E8A"/>
    <w:rsid w:val="00FA46DE"/>
    <w:rsid w:val="00FE1C82"/>
    <w:rsid w:val="00FE35DF"/>
    <w:rsid w:val="00FE6221"/>
    <w:rsid w:val="086728ED"/>
    <w:rsid w:val="382F0A8A"/>
    <w:rsid w:val="47EE32AE"/>
    <w:rsid w:val="4DF5BDBF"/>
    <w:rsid w:val="57CDCE27"/>
    <w:rsid w:val="788F7A06"/>
    <w:rsid w:val="7DAFD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A752B"/>
  <w15:chartTrackingRefBased/>
  <w15:docId w15:val="{FB6F7DAB-4FB3-D449-BAE2-7E74303932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A1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 w:eastAsiaTheme="minorEastAsia"/>
      <w:color w:val="000000"/>
      <w:sz w:val="21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BA1361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 w:eastAsiaTheme="minorEastAsia"/>
      <w:color w:val="000000"/>
      <w:sz w:val="36"/>
      <w:szCs w:val="3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1361"/>
    <w:pPr>
      <w:spacing w:after="57"/>
      <w:outlineLvl w:val="2"/>
    </w:pPr>
    <w:rPr>
      <w:rFonts w:ascii="Calibri" w:hAnsi="Calibri" w:cs="Calibri"/>
      <w:sz w:val="28"/>
      <w:szCs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BA1361"/>
    <w:rPr>
      <w:rFonts w:ascii="Calibri" w:hAnsi="Calibri" w:cs="Calibri" w:eastAsiaTheme="minorEastAsia"/>
      <w:color w:val="000000"/>
      <w:sz w:val="36"/>
      <w:szCs w:val="36"/>
      <w:lang w:val="en-GB"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BA1361"/>
    <w:rPr>
      <w:rFonts w:ascii="Calibri" w:hAnsi="Calibri" w:cs="Calibri" w:eastAsiaTheme="minorEastAsia"/>
      <w:color w:val="000000"/>
      <w:sz w:val="28"/>
      <w:szCs w:val="28"/>
      <w:lang w:eastAsia="sv-SE"/>
    </w:rPr>
  </w:style>
  <w:style w:type="paragraph" w:styleId="IndragNormal" w:customStyle="1">
    <w:name w:val="Indrag Normal"/>
    <w:basedOn w:val="Normal"/>
    <w:qFormat/>
    <w:rsid w:val="00BA1361"/>
    <w:rPr>
      <w:rFonts w:ascii="Garamond" w:hAnsi="Garamond"/>
      <w:sz w:val="20"/>
      <w:szCs w:val="20"/>
    </w:rPr>
  </w:style>
  <w:style w:type="paragraph" w:styleId="EndNoteBibliography" w:customStyle="1">
    <w:name w:val="EndNote Bibliography"/>
    <w:basedOn w:val="Normal"/>
    <w:rsid w:val="00BA1361"/>
    <w:pPr>
      <w:spacing w:line="240" w:lineRule="auto"/>
    </w:pPr>
    <w:rPr>
      <w:sz w:val="20"/>
    </w:rPr>
  </w:style>
  <w:style w:type="character" w:styleId="heading" w:customStyle="1">
    <w:name w:val="heading"/>
    <w:basedOn w:val="Standardstycketeckensnitt"/>
    <w:rsid w:val="00BA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0687D8D32D647BD9F7996C0C0EB31" ma:contentTypeVersion="4" ma:contentTypeDescription="Skapa ett nytt dokument." ma:contentTypeScope="" ma:versionID="9b37b187fede90d656717591d52f04a8">
  <xsd:schema xmlns:xsd="http://www.w3.org/2001/XMLSchema" xmlns:xs="http://www.w3.org/2001/XMLSchema" xmlns:p="http://schemas.microsoft.com/office/2006/metadata/properties" xmlns:ns2="a359b2c9-4514-4c33-acd4-42eaec59d65a" xmlns:ns3="f7e805af-5ebf-4fa3-b972-aa6c886e9792" targetNamespace="http://schemas.microsoft.com/office/2006/metadata/properties" ma:root="true" ma:fieldsID="ab8fa73992014765c6e9f19e6c97b9b7" ns2:_="" ns3:_="">
    <xsd:import namespace="a359b2c9-4514-4c33-acd4-42eaec59d65a"/>
    <xsd:import namespace="f7e805af-5ebf-4fa3-b972-aa6c886e979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b2c9-4514-4c33-acd4-42eaec59d65a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805af-5ebf-4fa3-b972-aa6c886e979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7e805af-5ebf-4fa3-b972-aa6c886e9792">1.0</_lisam_PublishedVersion>
    <_lisam_Description xmlns="a359b2c9-4514-4c33-acd4-42eaec59d65a" xsi:nil="true"/>
  </documentManagement>
</p:properties>
</file>

<file path=customXml/itemProps1.xml><?xml version="1.0" encoding="utf-8"?>
<ds:datastoreItem xmlns:ds="http://schemas.openxmlformats.org/officeDocument/2006/customXml" ds:itemID="{3D9CCC0C-2F7A-488B-8A57-043C1D7DB88C}"/>
</file>

<file path=customXml/itemProps2.xml><?xml version="1.0" encoding="utf-8"?>
<ds:datastoreItem xmlns:ds="http://schemas.openxmlformats.org/officeDocument/2006/customXml" ds:itemID="{B383CA52-FABC-4193-8FBD-1C3758F4637B}"/>
</file>

<file path=customXml/itemProps3.xml><?xml version="1.0" encoding="utf-8"?>
<ds:datastoreItem xmlns:ds="http://schemas.openxmlformats.org/officeDocument/2006/customXml" ds:itemID="{FDE3C7C2-804F-43D4-A940-DB27E8E932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Kristina Trygg</lastModifiedBy>
  <revision>2</revision>
  <dcterms:created xsi:type="dcterms:W3CDTF">2019-09-01T07:14:00.0000000Z</dcterms:created>
  <dcterms:modified xsi:type="dcterms:W3CDTF">2019-10-09T08:49:43.6647827Z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0x010100A350687D8D32D647BD9F7996C0C0EB31</vt:lpwstr>
  </property>
</Properties>
</file>